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7A" w:rsidRPr="0032127A" w:rsidRDefault="0032127A" w:rsidP="003212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212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MH370 disaster: Australian report confirms electrical failure before disappearance</w:t>
      </w:r>
    </w:p>
    <w:p w:rsidR="0032127A" w:rsidRPr="0032127A" w:rsidRDefault="0032127A" w:rsidP="003212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Sophie Aubrey | News Corp Australia </w:t>
      </w:r>
    </w:p>
    <w:p w:rsidR="0032127A" w:rsidRPr="0032127A" w:rsidRDefault="0032127A" w:rsidP="003212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December 10, 2015 10:43AM </w:t>
      </w:r>
    </w:p>
    <w:p w:rsidR="0032127A" w:rsidRPr="0032127A" w:rsidRDefault="0032127A" w:rsidP="003212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2127A">
        <w:rPr>
          <w:rFonts w:ascii="Times New Roman" w:eastAsia="Times New Roman" w:hAnsi="Times New Roman" w:cs="Times New Roman"/>
          <w:b/>
          <w:bCs/>
          <w:sz w:val="36"/>
          <w:szCs w:val="36"/>
        </w:rPr>
        <w:t>Topics</w:t>
      </w:r>
    </w:p>
    <w:p w:rsidR="0032127A" w:rsidRPr="0032127A" w:rsidRDefault="0032127A" w:rsidP="00321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 w:rsidRPr="00321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Travel</w:t>
        </w:r>
      </w:hyperlink>
      <w:hyperlink r:id="rId5" w:history="1">
        <w:r w:rsidRPr="00321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World</w:t>
        </w:r>
        <w:proofErr w:type="spellEnd"/>
        <w:r w:rsidRPr="00321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News</w:t>
        </w:r>
      </w:hyperlink>
    </w:p>
    <w:p w:rsidR="0032127A" w:rsidRPr="0032127A" w:rsidRDefault="0032127A" w:rsidP="0032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sz w:val="24"/>
          <w:szCs w:val="24"/>
        </w:rPr>
        <w:t>BURIED in the lengthy report released last week by Australia’s MH370 investigators is one crucial revelation: the aircraft suffered a serious technical problem triggered by a power outage.</w:t>
      </w:r>
    </w:p>
    <w:p w:rsidR="0032127A" w:rsidRPr="0032127A" w:rsidRDefault="0032127A" w:rsidP="0032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The Australian </w:t>
      </w:r>
      <w:proofErr w:type="spellStart"/>
      <w:r w:rsidRPr="0032127A">
        <w:rPr>
          <w:rFonts w:ascii="Times New Roman" w:eastAsia="Times New Roman" w:hAnsi="Times New Roman" w:cs="Times New Roman"/>
          <w:sz w:val="24"/>
          <w:szCs w:val="24"/>
        </w:rPr>
        <w:t>Defence</w:t>
      </w:r>
      <w:proofErr w:type="spellEnd"/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Science and Technology </w:t>
      </w:r>
      <w:hyperlink r:id="rId6" w:history="1">
        <w:r w:rsidRPr="00321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report</w:t>
        </w:r>
      </w:hyperlink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officially acknowledges the doomed Malaysia Airlines flight suffered a sudden electrical failure before its disappearance on March 8 last year, the </w:t>
      </w:r>
      <w:hyperlink r:id="rId7" w:tgtFrame="_blank" w:history="1">
        <w:r w:rsidRPr="00321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Daily Beast</w:t>
        </w:r>
      </w:hyperlink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found. This backs the popular</w:t>
      </w:r>
      <w:hyperlink r:id="rId8" w:history="1">
        <w:r w:rsidRPr="00321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“zombie plane” theory,</w:t>
        </w:r>
      </w:hyperlink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whereby the missing plane’s avionic systems are ravaged, rendering the flight crew helpless, and the aircraft continued flying on autopilot until it ran out of fuel. </w:t>
      </w:r>
    </w:p>
    <w:p w:rsidR="0032127A" w:rsidRPr="0032127A" w:rsidRDefault="0032127A" w:rsidP="0032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A grim </w:t>
      </w:r>
      <w:hyperlink r:id="rId9" w:tgtFrame="_blank" w:history="1">
        <w:r w:rsidRPr="00321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timeline</w:t>
        </w:r>
      </w:hyperlink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reveals the power blackout occurred in a 56-minute window between the final scheduled contact from the jet’s Aircraft Communications Addressing and Reporting System and a failed attempt from dispatchers to contact the crew. </w:t>
      </w:r>
    </w:p>
    <w:p w:rsidR="000C03D2" w:rsidRDefault="0032127A" w:rsidP="00321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22090" cy="3390900"/>
            <wp:effectExtent l="0" t="0" r="0" b="0"/>
            <wp:docPr id="2" name="Picture 2" descr="Investigation ... The priority search area is indicated in purple in the southern Indian Oce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stigation ... The priority search area is indicated in purple in the southern Indian Ocea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027" cy="339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7A" w:rsidRPr="0032127A" w:rsidRDefault="0032127A" w:rsidP="00321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Investigation ... The priority search area </w:t>
      </w:r>
      <w:proofErr w:type="gramStart"/>
      <w:r w:rsidRPr="0032127A">
        <w:rPr>
          <w:rFonts w:ascii="Times New Roman" w:eastAsia="Times New Roman" w:hAnsi="Times New Roman" w:cs="Times New Roman"/>
          <w:sz w:val="24"/>
          <w:szCs w:val="24"/>
        </w:rPr>
        <w:t>is indicated</w:t>
      </w:r>
      <w:proofErr w:type="gramEnd"/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in purple in the southern Indian </w:t>
      </w:r>
      <w:proofErr w:type="spellStart"/>
      <w:r w:rsidRPr="0032127A">
        <w:rPr>
          <w:rFonts w:ascii="Times New Roman" w:eastAsia="Times New Roman" w:hAnsi="Times New Roman" w:cs="Times New Roman"/>
          <w:sz w:val="24"/>
          <w:szCs w:val="24"/>
        </w:rPr>
        <w:t>Ocean.Picture</w:t>
      </w:r>
      <w:proofErr w:type="spellEnd"/>
      <w:r w:rsidRPr="0032127A">
        <w:rPr>
          <w:rFonts w:ascii="Times New Roman" w:eastAsia="Times New Roman" w:hAnsi="Times New Roman" w:cs="Times New Roman"/>
          <w:sz w:val="24"/>
          <w:szCs w:val="24"/>
        </w:rPr>
        <w:t>: Supplied</w:t>
      </w:r>
    </w:p>
    <w:p w:rsidR="0032127A" w:rsidRPr="0032127A" w:rsidRDefault="0032127A" w:rsidP="0032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The report provides four possible explanations for the outage, which place blame </w:t>
      </w:r>
      <w:proofErr w:type="gramStart"/>
      <w:r w:rsidRPr="0032127A">
        <w:rPr>
          <w:rFonts w:ascii="Times New Roman" w:eastAsia="Times New Roman" w:hAnsi="Times New Roman" w:cs="Times New Roman"/>
          <w:sz w:val="24"/>
          <w:szCs w:val="24"/>
        </w:rPr>
        <w:t>either on human intervention or a</w:t>
      </w:r>
      <w:proofErr w:type="gramEnd"/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technical fault: crew action in the cockpit using overhead switches, a sudden error requiring an Auxiliary Power Unit to start emergency power, somebody pulling out and resetting circuit breakers in the equipment bay, or intermittent technical failures. </w:t>
      </w:r>
    </w:p>
    <w:p w:rsidR="0032127A" w:rsidRPr="0032127A" w:rsidRDefault="0032127A" w:rsidP="0032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Whether one of these scenarios is correct </w:t>
      </w:r>
      <w:proofErr w:type="gramStart"/>
      <w:r w:rsidRPr="0032127A">
        <w:rPr>
          <w:rFonts w:ascii="Times New Roman" w:eastAsia="Times New Roman" w:hAnsi="Times New Roman" w:cs="Times New Roman"/>
          <w:sz w:val="24"/>
          <w:szCs w:val="24"/>
        </w:rPr>
        <w:t>can only be confirmed</w:t>
      </w:r>
      <w:proofErr w:type="gramEnd"/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if the </w:t>
      </w:r>
      <w:hyperlink r:id="rId11" w:tgtFrame="_blank" w:history="1">
        <w:r w:rsidRPr="00321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search for the lost plane </w:t>
        </w:r>
      </w:hyperlink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is successful. </w:t>
      </w:r>
    </w:p>
    <w:p w:rsidR="0032127A" w:rsidRPr="0032127A" w:rsidRDefault="0032127A" w:rsidP="0032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The power loss </w:t>
      </w:r>
      <w:proofErr w:type="gramStart"/>
      <w:r w:rsidRPr="0032127A">
        <w:rPr>
          <w:rFonts w:ascii="Times New Roman" w:eastAsia="Times New Roman" w:hAnsi="Times New Roman" w:cs="Times New Roman"/>
          <w:sz w:val="24"/>
          <w:szCs w:val="24"/>
        </w:rPr>
        <w:t>is said</w:t>
      </w:r>
      <w:proofErr w:type="gramEnd"/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to have led to two of the Boeing 777’s automatic reporting systems and other vital functions to shutdown, likely causing panic in the cockpit as pilots tried to save the plane.</w:t>
      </w:r>
    </w:p>
    <w:p w:rsidR="0032127A" w:rsidRPr="0032127A" w:rsidRDefault="0032127A" w:rsidP="00321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346704"/>
            <wp:effectExtent l="0" t="0" r="0" b="6350"/>
            <wp:docPr id="1" name="Picture 1" descr="Scouring ... The Havila Harmony is one of the ships searching for remains of the missing MH370 j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uring ... The Havila Harmony is one of the ships searching for remains of the missing MH370 je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310" cy="336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Scouring ... The </w:t>
      </w:r>
      <w:proofErr w:type="spellStart"/>
      <w:r w:rsidRPr="0032127A">
        <w:rPr>
          <w:rFonts w:ascii="Times New Roman" w:eastAsia="Times New Roman" w:hAnsi="Times New Roman" w:cs="Times New Roman"/>
          <w:sz w:val="24"/>
          <w:szCs w:val="24"/>
        </w:rPr>
        <w:t>Havila</w:t>
      </w:r>
      <w:proofErr w:type="spellEnd"/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Harmony is one of the ships searching for remains of the missing MH370 </w:t>
      </w:r>
      <w:proofErr w:type="spellStart"/>
      <w:r w:rsidRPr="0032127A">
        <w:rPr>
          <w:rFonts w:ascii="Times New Roman" w:eastAsia="Times New Roman" w:hAnsi="Times New Roman" w:cs="Times New Roman"/>
          <w:sz w:val="24"/>
          <w:szCs w:val="24"/>
        </w:rPr>
        <w:t>jet.Picture</w:t>
      </w:r>
      <w:proofErr w:type="spellEnd"/>
      <w:r w:rsidRPr="0032127A">
        <w:rPr>
          <w:rFonts w:ascii="Times New Roman" w:eastAsia="Times New Roman" w:hAnsi="Times New Roman" w:cs="Times New Roman"/>
          <w:sz w:val="24"/>
          <w:szCs w:val="24"/>
        </w:rPr>
        <w:t>: AFP, AFP/ATSB</w:t>
      </w:r>
    </w:p>
    <w:p w:rsidR="0032127A" w:rsidRPr="0032127A" w:rsidRDefault="0032127A" w:rsidP="0032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sz w:val="24"/>
          <w:szCs w:val="24"/>
          <w:highlight w:val="yellow"/>
        </w:rPr>
        <w:t>The timeline shows that after the electrical failure, at least one technological system managed to regain power 60 seconds later and kept operating,</w:t>
      </w:r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sending a series of hourly satellite pings for the remainder of the flight. Its final ping </w:t>
      </w:r>
      <w:proofErr w:type="gramStart"/>
      <w:r w:rsidRPr="0032127A">
        <w:rPr>
          <w:rFonts w:ascii="Times New Roman" w:eastAsia="Times New Roman" w:hAnsi="Times New Roman" w:cs="Times New Roman"/>
          <w:sz w:val="24"/>
          <w:szCs w:val="24"/>
        </w:rPr>
        <w:t>was sent</w:t>
      </w:r>
      <w:proofErr w:type="gramEnd"/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10 minutes before the jet crashed into the ocean. </w:t>
      </w:r>
    </w:p>
    <w:p w:rsidR="0032127A" w:rsidRPr="0032127A" w:rsidRDefault="0032127A" w:rsidP="0032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In the end, a flight that should have taken just over five hours came to a halt over the southern Indian Ocean, seven hours and 38 minutes after takeoff. </w:t>
      </w:r>
    </w:p>
    <w:p w:rsidR="0032127A" w:rsidRPr="0032127A" w:rsidRDefault="0032127A" w:rsidP="0032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The report explains “fuel exhaustion was probable” and it </w:t>
      </w:r>
      <w:proofErr w:type="gramStart"/>
      <w:r w:rsidRPr="0032127A">
        <w:rPr>
          <w:rFonts w:ascii="Times New Roman" w:eastAsia="Times New Roman" w:hAnsi="Times New Roman" w:cs="Times New Roman"/>
          <w:sz w:val="24"/>
          <w:szCs w:val="24"/>
        </w:rPr>
        <w:t>is believed</w:t>
      </w:r>
      <w:proofErr w:type="gramEnd"/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“the right engine flamed-out (shutdown) first followed by the left engine” about 15 minutes later.</w:t>
      </w:r>
    </w:p>
    <w:p w:rsidR="0032127A" w:rsidRPr="0032127A" w:rsidRDefault="0032127A" w:rsidP="0032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gramStart"/>
      <w:r w:rsidRPr="0032127A">
        <w:rPr>
          <w:rFonts w:ascii="Times New Roman" w:eastAsia="Times New Roman" w:hAnsi="Times New Roman" w:cs="Times New Roman"/>
          <w:sz w:val="24"/>
          <w:szCs w:val="24"/>
        </w:rPr>
        <w:t>is suggested</w:t>
      </w:r>
      <w:proofErr w:type="gramEnd"/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81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32127A">
        <w:rPr>
          <w:rFonts w:ascii="Times New Roman" w:eastAsia="Times New Roman" w:hAnsi="Times New Roman" w:cs="Times New Roman"/>
          <w:sz w:val="24"/>
          <w:szCs w:val="24"/>
        </w:rPr>
        <w:t>the “uncontrolled but stable” aircraft then circled downwards</w:t>
      </w:r>
      <w:r w:rsidR="00BB7F81">
        <w:rPr>
          <w:rFonts w:ascii="Times New Roman" w:eastAsia="Times New Roman" w:hAnsi="Times New Roman" w:cs="Times New Roman"/>
          <w:sz w:val="24"/>
          <w:szCs w:val="24"/>
        </w:rPr>
        <w:t xml:space="preserve"> in a spiral</w:t>
      </w:r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and hit the water. </w:t>
      </w:r>
    </w:p>
    <w:p w:rsidR="0032127A" w:rsidRPr="0032127A" w:rsidRDefault="0032127A" w:rsidP="0032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In this time, the run-down engines prompt the Auxiliary Power Unit to kick into gear, and it manages to complete a last transmission within seconds of the crash. </w:t>
      </w:r>
    </w:p>
    <w:p w:rsidR="0032127A" w:rsidRPr="0032127A" w:rsidRDefault="0032127A" w:rsidP="0032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The evidence </w:t>
      </w:r>
      <w:proofErr w:type="gramStart"/>
      <w:r w:rsidRPr="0032127A">
        <w:rPr>
          <w:rFonts w:ascii="Times New Roman" w:eastAsia="Times New Roman" w:hAnsi="Times New Roman" w:cs="Times New Roman"/>
          <w:sz w:val="24"/>
          <w:szCs w:val="24"/>
        </w:rPr>
        <w:t>is described</w:t>
      </w:r>
      <w:proofErr w:type="gramEnd"/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as “inconsistent with a controlled ditching scenario”.</w:t>
      </w:r>
    </w:p>
    <w:p w:rsidR="0032127A" w:rsidRPr="0032127A" w:rsidRDefault="0032127A" w:rsidP="00321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127A">
        <w:rPr>
          <w:rFonts w:ascii="Times New Roman" w:eastAsia="Times New Roman" w:hAnsi="Times New Roman" w:cs="Times New Roman"/>
          <w:sz w:val="24"/>
          <w:szCs w:val="24"/>
        </w:rPr>
        <w:t>Originally</w:t>
      </w:r>
      <w:proofErr w:type="gramEnd"/>
      <w:r w:rsidRPr="0032127A">
        <w:rPr>
          <w:rFonts w:ascii="Times New Roman" w:eastAsia="Times New Roman" w:hAnsi="Times New Roman" w:cs="Times New Roman"/>
          <w:sz w:val="24"/>
          <w:szCs w:val="24"/>
        </w:rPr>
        <w:t xml:space="preserve"> published as </w:t>
      </w:r>
      <w:hyperlink r:id="rId13" w:tgtFrame="_blank" w:history="1">
        <w:r w:rsidRPr="00321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 MH370 a ‘zombie plane’?</w:t>
        </w:r>
      </w:hyperlink>
    </w:p>
    <w:p w:rsidR="000D44A4" w:rsidRDefault="0032127A">
      <w:hyperlink r:id="rId14" w:history="1">
        <w:r w:rsidRPr="00CA35C4">
          <w:rPr>
            <w:rStyle w:val="Hyperlink"/>
          </w:rPr>
          <w:t>https://www.perthnow.com.au/news/mh370-disaster-australian-report-confirms-electrical-failure-before-disappearance-ng-db81004f8a694fbdb2c06e3ca216de9c</w:t>
        </w:r>
      </w:hyperlink>
      <w:r>
        <w:t xml:space="preserve"> </w:t>
      </w:r>
    </w:p>
    <w:sectPr w:rsidR="000D44A4" w:rsidSect="000C03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B5"/>
    <w:rsid w:val="000C03D2"/>
    <w:rsid w:val="000D44A4"/>
    <w:rsid w:val="0032127A"/>
    <w:rsid w:val="00AF6DB5"/>
    <w:rsid w:val="00BB7F81"/>
    <w:rsid w:val="00E9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FC19"/>
  <w15:chartTrackingRefBased/>
  <w15:docId w15:val="{DF44D1CA-0BA3-4D66-AA4A-95FEBDF4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1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21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2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212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2127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2127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127A"/>
    <w:rPr>
      <w:color w:val="0000FF"/>
      <w:u w:val="single"/>
    </w:rPr>
  </w:style>
  <w:style w:type="paragraph" w:customStyle="1" w:styleId="css-1yf1s4x">
    <w:name w:val="css-1yf1s4x"/>
    <w:basedOn w:val="Normal"/>
    <w:rsid w:val="0032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1tyms7g">
    <w:name w:val="css-1tyms7g"/>
    <w:basedOn w:val="DefaultParagraphFont"/>
    <w:rsid w:val="0032127A"/>
  </w:style>
  <w:style w:type="character" w:customStyle="1" w:styleId="css-lovyl">
    <w:name w:val="css-lovyl"/>
    <w:basedOn w:val="DefaultParagraphFont"/>
    <w:rsid w:val="0032127A"/>
  </w:style>
  <w:style w:type="paragraph" w:customStyle="1" w:styleId="css-nru4i8">
    <w:name w:val="css-nru4i8"/>
    <w:basedOn w:val="Normal"/>
    <w:rsid w:val="0032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thnow.com.au/news/did-mh370-become-a-flight-of-the-dead-fumes-could-have-knocked-passengers-and-crew-out/story-fni0cx4q-1226861706507" TargetMode="External"/><Relationship Id="rId13" Type="http://schemas.openxmlformats.org/officeDocument/2006/relationships/hyperlink" Target="http://www.news.com.au/travel/travel-updates/incidents/mh370-disaster-atsb-report-confirms-electrical-failure-before-disappearance/news-story/db81004f8a694fbdb2c06e3ca216de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dailybeast.com/articles/2015/12/08/exclusive-mh370-was-crippled-by-sudden-electrical-failure.html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erthnow.com.au/travel/travel-updates/incidents/china-stumps-up-cash-and-a-ship-as-mh370-search-changes-focus/news-story/155d99c7ba5fb99783032d6c86205eab" TargetMode="External"/><Relationship Id="rId11" Type="http://schemas.openxmlformats.org/officeDocument/2006/relationships/hyperlink" Target="http://www.news.com.au/travel/travel-updates/incidents/mh370-search-looking-in-the-right-place-at-last-say-boeing-777-pilots/news-story/c8733c52d8525577495c2e8c80b80cba" TargetMode="External"/><Relationship Id="rId5" Type="http://schemas.openxmlformats.org/officeDocument/2006/relationships/hyperlink" Target="https://www.perthnow.com.au/news/worl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hyperlink" Target="https://www.perthnow.com.au/travel" TargetMode="External"/><Relationship Id="rId9" Type="http://schemas.openxmlformats.org/officeDocument/2006/relationships/hyperlink" Target="http://www.atsb.gov.au/media/5733650/AE-2014-054_MH370-Definition%20of%20Underwater%20Search%20Areas_3Dec2015.pdf" TargetMode="External"/><Relationship Id="rId14" Type="http://schemas.openxmlformats.org/officeDocument/2006/relationships/hyperlink" Target="https://www.perthnow.com.au/news/mh370-disaster-australian-report-confirms-electrical-failure-before-disappearance-ng-db81004f8a694fbdb2c06e3ca216de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Sampson</dc:creator>
  <cp:keywords/>
  <dc:description/>
  <cp:lastModifiedBy>John Sampson</cp:lastModifiedBy>
  <cp:revision>5</cp:revision>
  <dcterms:created xsi:type="dcterms:W3CDTF">2018-04-19T04:43:00Z</dcterms:created>
  <dcterms:modified xsi:type="dcterms:W3CDTF">2018-04-19T04:46:00Z</dcterms:modified>
</cp:coreProperties>
</file>